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продукта и концепции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продукта и концепции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